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tblpPr w:leftFromText="180" w:rightFromText="180" w:vertAnchor="text" w:horzAnchor="margin" w:tblpY="-166"/>
        <w:tblW w:w="9464" w:type="dxa"/>
        <w:tblLayout w:type="fixed"/>
        <w:tblLook w:val="04A0" w:firstRow="1" w:lastRow="0" w:firstColumn="1" w:lastColumn="0" w:noHBand="0" w:noVBand="1"/>
      </w:tblPr>
      <w:tblGrid>
        <w:gridCol w:w="4361"/>
        <w:gridCol w:w="2243"/>
        <w:gridCol w:w="2860"/>
      </w:tblGrid>
      <w:tr w:rsidR="0005757B" w:rsidTr="00A80508">
        <w:trPr>
          <w:trHeight w:val="2097"/>
        </w:trPr>
        <w:tc>
          <w:tcPr>
            <w:tcW w:w="4361" w:type="dxa"/>
            <w:tcBorders>
              <w:top w:val="nil"/>
              <w:left w:val="nil"/>
              <w:bottom w:val="nil"/>
              <w:right w:val="nil"/>
            </w:tcBorders>
          </w:tcPr>
          <w:p w:rsidR="0005757B" w:rsidRDefault="0005757B" w:rsidP="00A80508">
            <w:pPr>
              <w:tabs>
                <w:tab w:val="left" w:pos="5954"/>
              </w:tabs>
              <w:rPr>
                <w:b/>
                <w:sz w:val="28"/>
                <w:szCs w:val="28"/>
              </w:rPr>
            </w:pPr>
            <w:r>
              <w:rPr>
                <w:b/>
                <w:noProof/>
                <w:sz w:val="28"/>
                <w:szCs w:val="28"/>
              </w:rPr>
              <w:drawing>
                <wp:anchor distT="0" distB="0" distL="0" distR="0" simplePos="0" relativeHeight="251659264" behindDoc="1" locked="0" layoutInCell="1" allowOverlap="1" wp14:anchorId="136F9E3F" wp14:editId="3C16833F">
                  <wp:simplePos x="0" y="0"/>
                  <wp:positionH relativeFrom="column">
                    <wp:posOffset>158115</wp:posOffset>
                  </wp:positionH>
                  <wp:positionV relativeFrom="paragraph">
                    <wp:posOffset>78740</wp:posOffset>
                  </wp:positionV>
                  <wp:extent cx="2457450" cy="1095375"/>
                  <wp:effectExtent l="0" t="0" r="0" b="0"/>
                  <wp:wrapNone/>
                  <wp:docPr id="1001" name="Рисунок 7" descr="Описание: горы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7" descr="Описание: горы34"/>
                          <pic:cNvPicPr>
                            <a:picLocks noChangeAspect="1" noChangeArrowheads="1"/>
                          </pic:cNvPicPr>
                        </pic:nvPicPr>
                        <pic:blipFill>
                          <a:blip r:embed="rId5"/>
                          <a:stretch>
                            <a:fillRect/>
                          </a:stretch>
                        </pic:blipFill>
                        <pic:spPr bwMode="auto">
                          <a:xfrm>
                            <a:off x="0" y="0"/>
                            <a:ext cx="2457450" cy="1095375"/>
                          </a:xfrm>
                          <a:prstGeom prst="rect">
                            <a:avLst/>
                          </a:prstGeom>
                        </pic:spPr>
                      </pic:pic>
                    </a:graphicData>
                  </a:graphic>
                </wp:anchor>
              </w:drawing>
            </w:r>
          </w:p>
          <w:p w:rsidR="0005757B" w:rsidRDefault="0005757B" w:rsidP="00A80508">
            <w:pPr>
              <w:rPr>
                <w:sz w:val="28"/>
                <w:szCs w:val="28"/>
              </w:rPr>
            </w:pPr>
          </w:p>
          <w:p w:rsidR="0005757B" w:rsidRDefault="0005757B" w:rsidP="00A80508">
            <w:pPr>
              <w:tabs>
                <w:tab w:val="left" w:pos="0"/>
              </w:tabs>
              <w:rPr>
                <w:sz w:val="28"/>
                <w:szCs w:val="28"/>
              </w:rPr>
            </w:pPr>
          </w:p>
        </w:tc>
        <w:tc>
          <w:tcPr>
            <w:tcW w:w="2243" w:type="dxa"/>
            <w:tcBorders>
              <w:top w:val="nil"/>
              <w:left w:val="nil"/>
              <w:bottom w:val="nil"/>
              <w:right w:val="nil"/>
            </w:tcBorders>
            <w:vAlign w:val="center"/>
          </w:tcPr>
          <w:p w:rsidR="0005757B" w:rsidRDefault="0005757B" w:rsidP="00A80508">
            <w:pPr>
              <w:pStyle w:val="ConsPlusNormal"/>
              <w:ind w:firstLine="34"/>
              <w:jc w:val="right"/>
              <w:rPr>
                <w:b/>
                <w:sz w:val="28"/>
                <w:szCs w:val="28"/>
              </w:rPr>
            </w:pPr>
          </w:p>
        </w:tc>
        <w:tc>
          <w:tcPr>
            <w:tcW w:w="2860" w:type="dxa"/>
            <w:tcBorders>
              <w:top w:val="nil"/>
              <w:left w:val="nil"/>
              <w:bottom w:val="nil"/>
              <w:right w:val="nil"/>
            </w:tcBorders>
            <w:vAlign w:val="center"/>
          </w:tcPr>
          <w:p w:rsidR="0005757B" w:rsidRDefault="0005757B" w:rsidP="00A80508">
            <w:pPr>
              <w:pStyle w:val="ConsPlusNormal"/>
              <w:ind w:firstLine="34"/>
              <w:jc w:val="right"/>
              <w:rPr>
                <w:b/>
                <w:sz w:val="28"/>
                <w:szCs w:val="28"/>
              </w:rPr>
            </w:pPr>
          </w:p>
        </w:tc>
      </w:tr>
    </w:tbl>
    <w:p w:rsidR="0005757B" w:rsidRDefault="0005757B" w:rsidP="0005757B">
      <w:pPr>
        <w:jc w:val="center"/>
        <w:rPr>
          <w:b/>
          <w:sz w:val="28"/>
          <w:szCs w:val="28"/>
        </w:rPr>
      </w:pPr>
    </w:p>
    <w:p w:rsidR="0005757B" w:rsidRDefault="0005757B" w:rsidP="0005757B">
      <w:pPr>
        <w:jc w:val="center"/>
        <w:rPr>
          <w:b/>
          <w:sz w:val="28"/>
          <w:szCs w:val="28"/>
        </w:rPr>
      </w:pPr>
    </w:p>
    <w:p w:rsidR="0005757B" w:rsidRDefault="0005757B" w:rsidP="0005757B">
      <w:pPr>
        <w:jc w:val="center"/>
        <w:rPr>
          <w:b/>
          <w:sz w:val="28"/>
          <w:szCs w:val="28"/>
        </w:rPr>
      </w:pPr>
    </w:p>
    <w:p w:rsidR="0005757B" w:rsidRDefault="0005757B" w:rsidP="0005757B">
      <w:pPr>
        <w:jc w:val="center"/>
        <w:rPr>
          <w:b/>
          <w:sz w:val="28"/>
          <w:szCs w:val="28"/>
        </w:rPr>
      </w:pPr>
    </w:p>
    <w:p w:rsidR="0005757B" w:rsidRDefault="0005757B" w:rsidP="0005757B">
      <w:pPr>
        <w:jc w:val="center"/>
        <w:rPr>
          <w:b/>
          <w:sz w:val="28"/>
          <w:szCs w:val="28"/>
        </w:rPr>
      </w:pPr>
    </w:p>
    <w:p w:rsidR="0005757B" w:rsidRDefault="0005757B" w:rsidP="0005757B">
      <w:pPr>
        <w:jc w:val="center"/>
        <w:rPr>
          <w:b/>
          <w:sz w:val="28"/>
          <w:szCs w:val="28"/>
        </w:rPr>
      </w:pPr>
    </w:p>
    <w:p w:rsidR="0005757B" w:rsidRDefault="0005757B" w:rsidP="0005757B">
      <w:pPr>
        <w:jc w:val="center"/>
        <w:rPr>
          <w:b/>
          <w:sz w:val="36"/>
          <w:szCs w:val="36"/>
        </w:rPr>
      </w:pPr>
    </w:p>
    <w:p w:rsidR="0005757B" w:rsidRDefault="0005757B" w:rsidP="0005757B">
      <w:pPr>
        <w:jc w:val="center"/>
        <w:rPr>
          <w:b/>
          <w:sz w:val="36"/>
          <w:szCs w:val="36"/>
        </w:rPr>
      </w:pPr>
    </w:p>
    <w:p w:rsidR="0005757B" w:rsidRDefault="0005757B" w:rsidP="0005757B">
      <w:pPr>
        <w:jc w:val="center"/>
        <w:rPr>
          <w:b/>
          <w:sz w:val="36"/>
          <w:szCs w:val="36"/>
        </w:rPr>
      </w:pPr>
    </w:p>
    <w:p w:rsidR="0005757B" w:rsidRDefault="0005757B" w:rsidP="0005757B">
      <w:pPr>
        <w:jc w:val="center"/>
        <w:rPr>
          <w:b/>
          <w:sz w:val="36"/>
          <w:szCs w:val="36"/>
        </w:rPr>
      </w:pPr>
      <w:r>
        <w:rPr>
          <w:b/>
          <w:sz w:val="36"/>
          <w:szCs w:val="36"/>
        </w:rPr>
        <w:t>АНАЛИТИЧЕСКИЙ ОТЧЕТ</w:t>
      </w:r>
    </w:p>
    <w:p w:rsidR="0005757B" w:rsidRDefault="0005757B" w:rsidP="0005757B">
      <w:pPr>
        <w:jc w:val="center"/>
        <w:rPr>
          <w:b/>
          <w:sz w:val="32"/>
          <w:szCs w:val="32"/>
        </w:rPr>
      </w:pPr>
    </w:p>
    <w:p w:rsidR="0005757B" w:rsidRDefault="0005757B" w:rsidP="0005757B">
      <w:pPr>
        <w:widowControl w:val="0"/>
        <w:tabs>
          <w:tab w:val="left" w:pos="0"/>
        </w:tabs>
        <w:ind w:left="709"/>
        <w:jc w:val="center"/>
        <w:rPr>
          <w:bCs/>
          <w:spacing w:val="-7"/>
          <w:sz w:val="28"/>
          <w:szCs w:val="28"/>
        </w:rPr>
      </w:pPr>
      <w:r>
        <w:rPr>
          <w:sz w:val="28"/>
          <w:szCs w:val="28"/>
        </w:rPr>
        <w:t xml:space="preserve">о качестве условий </w:t>
      </w:r>
      <w:r>
        <w:rPr>
          <w:bCs/>
          <w:sz w:val="28"/>
          <w:szCs w:val="28"/>
        </w:rPr>
        <w:t>осуществления образовательной деятельности образовательной организацией</w:t>
      </w:r>
    </w:p>
    <w:p w:rsidR="0005757B" w:rsidRDefault="0005757B" w:rsidP="0005757B">
      <w:pPr>
        <w:jc w:val="center"/>
        <w:rPr>
          <w:color w:val="000000"/>
          <w:sz w:val="28"/>
          <w:szCs w:val="28"/>
        </w:rPr>
      </w:pPr>
      <w:r>
        <w:rPr>
          <w:color w:val="000000"/>
          <w:sz w:val="28"/>
          <w:szCs w:val="28"/>
        </w:rPr>
        <w:t xml:space="preserve">Муниципальное бюджетное общеобразовательное учреждение </w:t>
      </w:r>
    </w:p>
    <w:p w:rsidR="0005757B" w:rsidRDefault="0005757B" w:rsidP="0005757B">
      <w:pPr>
        <w:jc w:val="center"/>
        <w:rPr>
          <w:color w:val="000000"/>
          <w:sz w:val="28"/>
          <w:szCs w:val="28"/>
        </w:rPr>
      </w:pPr>
      <w:r>
        <w:rPr>
          <w:color w:val="000000"/>
          <w:sz w:val="28"/>
          <w:szCs w:val="28"/>
        </w:rPr>
        <w:t>«Ахмат-</w:t>
      </w:r>
      <w:proofErr w:type="spellStart"/>
      <w:r>
        <w:rPr>
          <w:color w:val="000000"/>
          <w:sz w:val="28"/>
          <w:szCs w:val="28"/>
        </w:rPr>
        <w:t>Юртовская</w:t>
      </w:r>
      <w:proofErr w:type="spellEnd"/>
      <w:r>
        <w:rPr>
          <w:color w:val="000000"/>
          <w:sz w:val="28"/>
          <w:szCs w:val="28"/>
        </w:rPr>
        <w:t xml:space="preserve"> средняя школа №2 имени Джабраилова </w:t>
      </w:r>
    </w:p>
    <w:p w:rsidR="0005757B" w:rsidRDefault="0005757B" w:rsidP="0005757B">
      <w:pPr>
        <w:jc w:val="center"/>
      </w:pPr>
      <w:proofErr w:type="spellStart"/>
      <w:r>
        <w:rPr>
          <w:color w:val="000000"/>
          <w:sz w:val="28"/>
          <w:szCs w:val="28"/>
        </w:rPr>
        <w:t>Хасмагомеда</w:t>
      </w:r>
      <w:proofErr w:type="spellEnd"/>
      <w:r>
        <w:rPr>
          <w:color w:val="000000"/>
          <w:sz w:val="28"/>
          <w:szCs w:val="28"/>
        </w:rPr>
        <w:t xml:space="preserve"> </w:t>
      </w:r>
      <w:proofErr w:type="spellStart"/>
      <w:r>
        <w:rPr>
          <w:color w:val="000000"/>
          <w:sz w:val="28"/>
          <w:szCs w:val="28"/>
        </w:rPr>
        <w:t>Турпалалиевича</w:t>
      </w:r>
      <w:proofErr w:type="spellEnd"/>
      <w:r>
        <w:rPr>
          <w:color w:val="000000"/>
          <w:sz w:val="28"/>
          <w:szCs w:val="28"/>
        </w:rPr>
        <w:t>»</w:t>
      </w:r>
    </w:p>
    <w:p w:rsidR="0005757B" w:rsidRDefault="0005757B" w:rsidP="0005757B">
      <w:pPr>
        <w:spacing w:line="276" w:lineRule="auto"/>
        <w:jc w:val="center"/>
      </w:pPr>
      <w:r>
        <w:rPr>
          <w:sz w:val="28"/>
          <w:szCs w:val="28"/>
        </w:rPr>
        <w:t xml:space="preserve">в соответствии с показателями, характеризующими общие критерии оценки качества </w:t>
      </w:r>
      <w:r>
        <w:rPr>
          <w:bCs/>
          <w:sz w:val="28"/>
          <w:szCs w:val="28"/>
        </w:rPr>
        <w:t xml:space="preserve">условий осуществления образовательной деятельности </w:t>
      </w:r>
      <w:r>
        <w:rPr>
          <w:sz w:val="28"/>
          <w:szCs w:val="28"/>
        </w:rPr>
        <w:t>образовательными организациями, в отношении которых проводится независимая оценка</w:t>
      </w:r>
    </w:p>
    <w:p w:rsidR="0005757B" w:rsidRDefault="0005757B" w:rsidP="0005757B">
      <w:pPr>
        <w:spacing w:line="276" w:lineRule="auto"/>
        <w:jc w:val="center"/>
        <w:rPr>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ind w:left="709"/>
        <w:jc w:val="both"/>
        <w:rPr>
          <w:bCs/>
          <w:spacing w:val="-7"/>
          <w:sz w:val="28"/>
          <w:szCs w:val="28"/>
        </w:rPr>
      </w:pPr>
    </w:p>
    <w:p w:rsidR="0005757B" w:rsidRDefault="0005757B" w:rsidP="0005757B">
      <w:pPr>
        <w:widowControl w:val="0"/>
        <w:tabs>
          <w:tab w:val="left" w:pos="0"/>
        </w:tabs>
        <w:jc w:val="center"/>
        <w:rPr>
          <w:bCs/>
          <w:spacing w:val="-7"/>
          <w:sz w:val="28"/>
          <w:szCs w:val="28"/>
        </w:rPr>
      </w:pPr>
      <w:r>
        <w:rPr>
          <w:bCs/>
          <w:spacing w:val="-7"/>
          <w:sz w:val="28"/>
          <w:szCs w:val="28"/>
        </w:rPr>
        <w:t>г. Грозный, 2025</w:t>
      </w:r>
    </w:p>
    <w:p w:rsidR="0005757B" w:rsidRDefault="0005757B" w:rsidP="0005757B">
      <w:pPr>
        <w:spacing w:after="160" w:line="259" w:lineRule="auto"/>
        <w:rPr>
          <w:bCs/>
          <w:spacing w:val="-7"/>
          <w:sz w:val="28"/>
          <w:szCs w:val="28"/>
        </w:rPr>
      </w:pPr>
      <w:r>
        <w:br w:type="page"/>
      </w:r>
    </w:p>
    <w:p w:rsidR="0005757B" w:rsidRDefault="0005757B" w:rsidP="0005757B">
      <w:pPr>
        <w:jc w:val="center"/>
        <w:rPr>
          <w:sz w:val="28"/>
          <w:szCs w:val="28"/>
        </w:rPr>
      </w:pPr>
      <w:r>
        <w:rPr>
          <w:sz w:val="28"/>
          <w:szCs w:val="28"/>
        </w:rPr>
        <w:lastRenderedPageBreak/>
        <w:t>Аналитический отчет</w:t>
      </w:r>
    </w:p>
    <w:p w:rsidR="0005757B" w:rsidRDefault="0005757B" w:rsidP="0005757B">
      <w:pPr>
        <w:widowControl w:val="0"/>
        <w:tabs>
          <w:tab w:val="left" w:pos="0"/>
        </w:tabs>
        <w:ind w:left="709"/>
        <w:jc w:val="center"/>
        <w:rPr>
          <w:bCs/>
          <w:spacing w:val="-7"/>
          <w:sz w:val="28"/>
          <w:szCs w:val="28"/>
        </w:rPr>
      </w:pPr>
      <w:r>
        <w:rPr>
          <w:sz w:val="28"/>
          <w:szCs w:val="28"/>
        </w:rPr>
        <w:t xml:space="preserve">о качестве условий </w:t>
      </w:r>
      <w:r>
        <w:rPr>
          <w:bCs/>
          <w:sz w:val="28"/>
          <w:szCs w:val="28"/>
        </w:rPr>
        <w:t>осуществления образовательной деятельности образовательной организацией</w:t>
      </w:r>
    </w:p>
    <w:p w:rsidR="0005757B" w:rsidRDefault="0005757B" w:rsidP="0005757B">
      <w:pPr>
        <w:jc w:val="center"/>
        <w:rPr>
          <w:color w:val="000000"/>
          <w:sz w:val="28"/>
          <w:szCs w:val="28"/>
        </w:rPr>
      </w:pPr>
      <w:r>
        <w:rPr>
          <w:color w:val="000000"/>
          <w:sz w:val="28"/>
          <w:szCs w:val="28"/>
        </w:rPr>
        <w:t xml:space="preserve">Муниципальное бюджетное общеобразовательное учреждение </w:t>
      </w:r>
    </w:p>
    <w:p w:rsidR="0005757B" w:rsidRDefault="0005757B" w:rsidP="0005757B">
      <w:pPr>
        <w:jc w:val="center"/>
        <w:rPr>
          <w:color w:val="000000"/>
          <w:sz w:val="28"/>
          <w:szCs w:val="28"/>
        </w:rPr>
      </w:pPr>
      <w:r>
        <w:rPr>
          <w:color w:val="000000"/>
          <w:sz w:val="28"/>
          <w:szCs w:val="28"/>
        </w:rPr>
        <w:t>«Ахмат-</w:t>
      </w:r>
      <w:proofErr w:type="spellStart"/>
      <w:r>
        <w:rPr>
          <w:color w:val="000000"/>
          <w:sz w:val="28"/>
          <w:szCs w:val="28"/>
        </w:rPr>
        <w:t>Юртовская</w:t>
      </w:r>
      <w:proofErr w:type="spellEnd"/>
      <w:r>
        <w:rPr>
          <w:color w:val="000000"/>
          <w:sz w:val="28"/>
          <w:szCs w:val="28"/>
        </w:rPr>
        <w:t xml:space="preserve"> средняя школа №2 имени Джабраилова </w:t>
      </w:r>
    </w:p>
    <w:p w:rsidR="0005757B" w:rsidRDefault="0005757B" w:rsidP="0005757B">
      <w:pPr>
        <w:jc w:val="center"/>
      </w:pPr>
      <w:proofErr w:type="spellStart"/>
      <w:r>
        <w:rPr>
          <w:color w:val="000000"/>
          <w:sz w:val="28"/>
          <w:szCs w:val="28"/>
        </w:rPr>
        <w:t>Хасмагомеда</w:t>
      </w:r>
      <w:proofErr w:type="spellEnd"/>
      <w:r>
        <w:rPr>
          <w:color w:val="000000"/>
          <w:sz w:val="28"/>
          <w:szCs w:val="28"/>
        </w:rPr>
        <w:t xml:space="preserve"> </w:t>
      </w:r>
      <w:proofErr w:type="spellStart"/>
      <w:r>
        <w:rPr>
          <w:color w:val="000000"/>
          <w:sz w:val="28"/>
          <w:szCs w:val="28"/>
        </w:rPr>
        <w:t>Турпалалиевича</w:t>
      </w:r>
      <w:proofErr w:type="spellEnd"/>
      <w:r>
        <w:rPr>
          <w:color w:val="000000"/>
          <w:sz w:val="28"/>
          <w:szCs w:val="28"/>
        </w:rPr>
        <w:t>»</w:t>
      </w:r>
      <w:r>
        <w:rPr>
          <w:sz w:val="28"/>
          <w:szCs w:val="28"/>
        </w:rPr>
        <w:t xml:space="preserve"> </w:t>
      </w:r>
    </w:p>
    <w:p w:rsidR="0005757B" w:rsidRDefault="0005757B" w:rsidP="0005757B">
      <w:pPr>
        <w:jc w:val="center"/>
      </w:pPr>
      <w:r>
        <w:rPr>
          <w:sz w:val="28"/>
          <w:szCs w:val="28"/>
        </w:rPr>
        <w:t xml:space="preserve">в соответствии с показателями, характеризующими общие критерии оценки качества </w:t>
      </w:r>
      <w:r>
        <w:rPr>
          <w:bCs/>
          <w:sz w:val="28"/>
          <w:szCs w:val="28"/>
        </w:rPr>
        <w:t xml:space="preserve">условий осуществления образовательной деятельности </w:t>
      </w:r>
      <w:r>
        <w:rPr>
          <w:sz w:val="28"/>
          <w:szCs w:val="28"/>
        </w:rPr>
        <w:t>образовательными организациями, в отношении которых проводится независимая оценка</w:t>
      </w:r>
    </w:p>
    <w:p w:rsidR="0005757B" w:rsidRDefault="0005757B" w:rsidP="0005757B">
      <w:pPr>
        <w:spacing w:line="276" w:lineRule="auto"/>
        <w:jc w:val="center"/>
        <w:rPr>
          <w:sz w:val="28"/>
          <w:szCs w:val="28"/>
        </w:rPr>
      </w:pPr>
    </w:p>
    <w:p w:rsidR="0005757B" w:rsidRDefault="0005757B" w:rsidP="0005757B">
      <w:pPr>
        <w:widowControl w:val="0"/>
        <w:tabs>
          <w:tab w:val="left" w:pos="0"/>
        </w:tabs>
        <w:jc w:val="both"/>
        <w:rPr>
          <w:sz w:val="28"/>
          <w:szCs w:val="28"/>
        </w:rPr>
      </w:pPr>
      <w:r>
        <w:rPr>
          <w:sz w:val="28"/>
          <w:szCs w:val="28"/>
        </w:rPr>
        <w:tab/>
        <w:t>г. Грозный                                                                         01 декабря 2025 года</w:t>
      </w:r>
    </w:p>
    <w:p w:rsidR="0005757B" w:rsidRDefault="0005757B" w:rsidP="0005757B">
      <w:pPr>
        <w:widowControl w:val="0"/>
        <w:tabs>
          <w:tab w:val="left" w:pos="0"/>
        </w:tabs>
        <w:jc w:val="both"/>
        <w:rPr>
          <w:sz w:val="28"/>
          <w:szCs w:val="28"/>
        </w:rPr>
      </w:pPr>
    </w:p>
    <w:p w:rsidR="0005757B" w:rsidRDefault="0005757B" w:rsidP="0005757B">
      <w:pPr>
        <w:tabs>
          <w:tab w:val="left" w:pos="0"/>
        </w:tabs>
        <w:ind w:firstLine="709"/>
        <w:jc w:val="both"/>
        <w:rPr>
          <w:bCs/>
          <w:sz w:val="28"/>
          <w:szCs w:val="28"/>
        </w:rPr>
      </w:pPr>
      <w:r>
        <w:rPr>
          <w:sz w:val="28"/>
          <w:szCs w:val="28"/>
        </w:rPr>
        <w:t xml:space="preserve">Сбор и обобщение информации о качестве условий </w:t>
      </w:r>
      <w:r>
        <w:rPr>
          <w:bCs/>
          <w:sz w:val="28"/>
          <w:szCs w:val="28"/>
        </w:rPr>
        <w:t>осуществления образовательной деятельности образовательной организацией:</w:t>
      </w:r>
    </w:p>
    <w:p w:rsidR="0005757B" w:rsidRDefault="0005757B" w:rsidP="0005757B">
      <w:pPr>
        <w:tabs>
          <w:tab w:val="left" w:pos="3544"/>
        </w:tabs>
        <w:spacing w:line="276" w:lineRule="auto"/>
        <w:jc w:val="both"/>
      </w:pPr>
      <w:r>
        <w:rPr>
          <w:color w:val="000000"/>
          <w:sz w:val="28"/>
          <w:szCs w:val="28"/>
        </w:rPr>
        <w:t>Муниципальное бюджетное общеобразовательное учреждение «Ахмат-</w:t>
      </w:r>
      <w:proofErr w:type="spellStart"/>
      <w:r>
        <w:rPr>
          <w:color w:val="000000"/>
          <w:sz w:val="28"/>
          <w:szCs w:val="28"/>
        </w:rPr>
        <w:t>Юртовская</w:t>
      </w:r>
      <w:proofErr w:type="spellEnd"/>
      <w:r>
        <w:rPr>
          <w:color w:val="000000"/>
          <w:sz w:val="28"/>
          <w:szCs w:val="28"/>
        </w:rPr>
        <w:t xml:space="preserve"> средняя школа №2 имени Джабраилова </w:t>
      </w:r>
      <w:proofErr w:type="spellStart"/>
      <w:r>
        <w:rPr>
          <w:color w:val="000000"/>
          <w:sz w:val="28"/>
          <w:szCs w:val="28"/>
        </w:rPr>
        <w:t>Хасмагомеда</w:t>
      </w:r>
      <w:proofErr w:type="spellEnd"/>
      <w:r>
        <w:rPr>
          <w:color w:val="000000"/>
          <w:sz w:val="28"/>
          <w:szCs w:val="28"/>
        </w:rPr>
        <w:t xml:space="preserve"> </w:t>
      </w:r>
      <w:proofErr w:type="spellStart"/>
      <w:r>
        <w:rPr>
          <w:color w:val="000000"/>
          <w:sz w:val="28"/>
          <w:szCs w:val="28"/>
        </w:rPr>
        <w:t>Турпалалиевича</w:t>
      </w:r>
      <w:proofErr w:type="spellEnd"/>
      <w:r>
        <w:rPr>
          <w:color w:val="000000"/>
          <w:sz w:val="28"/>
          <w:szCs w:val="28"/>
        </w:rPr>
        <w:t>»</w:t>
      </w:r>
    </w:p>
    <w:p w:rsidR="0005757B" w:rsidRDefault="0005757B" w:rsidP="0005757B">
      <w:pPr>
        <w:tabs>
          <w:tab w:val="left" w:pos="0"/>
        </w:tabs>
        <w:jc w:val="both"/>
        <w:rPr>
          <w:sz w:val="28"/>
          <w:szCs w:val="28"/>
        </w:rPr>
      </w:pPr>
      <w:r>
        <w:rPr>
          <w:sz w:val="28"/>
          <w:szCs w:val="28"/>
        </w:rPr>
        <w:t>осуществлено организацией-оператором – АНО «</w:t>
      </w:r>
      <w:proofErr w:type="gramStart"/>
      <w:r>
        <w:rPr>
          <w:sz w:val="28"/>
          <w:szCs w:val="28"/>
        </w:rPr>
        <w:t>Северо-Кавказский</w:t>
      </w:r>
      <w:proofErr w:type="gramEnd"/>
      <w:r>
        <w:rPr>
          <w:sz w:val="28"/>
          <w:szCs w:val="28"/>
        </w:rPr>
        <w:t xml:space="preserve"> центр профессионально-общественной аккредитации» </w:t>
      </w:r>
      <w:r>
        <w:rPr>
          <w:color w:val="000000"/>
          <w:sz w:val="28"/>
          <w:szCs w:val="28"/>
        </w:rPr>
        <w:t xml:space="preserve">во исполнение ч.2 ст.95 Федерального Закона от 29.12.2012г. № 273-ФЗ «Об образовании в Российской Федерации» </w:t>
      </w:r>
      <w:r>
        <w:rPr>
          <w:sz w:val="28"/>
          <w:szCs w:val="28"/>
        </w:rPr>
        <w:t>в соответствии со следующими нормативно-правовыми актами и методическими рекомендациями:</w:t>
      </w:r>
    </w:p>
    <w:p w:rsidR="0005757B" w:rsidRDefault="0005757B" w:rsidP="0005757B">
      <w:pPr>
        <w:tabs>
          <w:tab w:val="left" w:pos="0"/>
        </w:tabs>
        <w:ind w:firstLine="709"/>
        <w:jc w:val="both"/>
        <w:rPr>
          <w:sz w:val="28"/>
          <w:szCs w:val="28"/>
        </w:rPr>
      </w:pPr>
      <w:r>
        <w:rPr>
          <w:sz w:val="28"/>
          <w:szCs w:val="28"/>
        </w:rPr>
        <w:t>1. Постановление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05757B" w:rsidRDefault="0005757B" w:rsidP="0005757B">
      <w:pPr>
        <w:tabs>
          <w:tab w:val="left" w:pos="0"/>
        </w:tabs>
        <w:ind w:firstLine="709"/>
        <w:jc w:val="both"/>
        <w:rPr>
          <w:sz w:val="28"/>
          <w:szCs w:val="28"/>
        </w:rPr>
      </w:pPr>
      <w:r>
        <w:rPr>
          <w:sz w:val="28"/>
          <w:szCs w:val="28"/>
        </w:rPr>
        <w:t>2. Приказ Минтруда России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05757B" w:rsidRDefault="0005757B" w:rsidP="0005757B">
      <w:pPr>
        <w:tabs>
          <w:tab w:val="left" w:pos="0"/>
        </w:tabs>
        <w:ind w:firstLine="709"/>
        <w:jc w:val="both"/>
        <w:rPr>
          <w:sz w:val="28"/>
          <w:szCs w:val="28"/>
        </w:rPr>
      </w:pPr>
      <w:r>
        <w:rPr>
          <w:sz w:val="28"/>
          <w:szCs w:val="28"/>
        </w:rPr>
        <w:t>3. Приказ Министерства просвещения Российской Федерации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05757B" w:rsidRDefault="0005757B" w:rsidP="0005757B">
      <w:pPr>
        <w:tabs>
          <w:tab w:val="left" w:pos="0"/>
        </w:tabs>
        <w:ind w:firstLine="709"/>
        <w:jc w:val="both"/>
        <w:rPr>
          <w:sz w:val="28"/>
          <w:szCs w:val="28"/>
        </w:rPr>
      </w:pPr>
      <w:r>
        <w:rPr>
          <w:sz w:val="28"/>
          <w:szCs w:val="28"/>
        </w:rPr>
        <w:t xml:space="preserve">4. Методические рекомендации к Единому порядку расчета показателей независимой оценки качества условий осуществления образовательной деятельности организациями, осуществляющими образовательную деятельность </w:t>
      </w:r>
      <w:r>
        <w:rPr>
          <w:sz w:val="28"/>
          <w:szCs w:val="28"/>
        </w:rPr>
        <w:lastRenderedPageBreak/>
        <w:t>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(с учетом отраслевых особенностей).</w:t>
      </w:r>
    </w:p>
    <w:p w:rsidR="0005757B" w:rsidRDefault="0005757B" w:rsidP="0005757B">
      <w:pPr>
        <w:tabs>
          <w:tab w:val="left" w:pos="0"/>
        </w:tabs>
        <w:ind w:firstLine="709"/>
        <w:jc w:val="both"/>
        <w:rPr>
          <w:sz w:val="28"/>
          <w:szCs w:val="28"/>
        </w:rPr>
      </w:pPr>
      <w:r>
        <w:rPr>
          <w:sz w:val="28"/>
          <w:szCs w:val="28"/>
        </w:rPr>
        <w:t>Общие исходные сведения об организации:</w:t>
      </w:r>
    </w:p>
    <w:p w:rsidR="0005757B" w:rsidRDefault="0005757B" w:rsidP="0005757B">
      <w:pPr>
        <w:pStyle w:val="a5"/>
        <w:numPr>
          <w:ilvl w:val="0"/>
          <w:numId w:val="1"/>
        </w:numPr>
        <w:tabs>
          <w:tab w:val="left" w:pos="709"/>
          <w:tab w:val="left" w:pos="1134"/>
          <w:tab w:val="left" w:pos="1560"/>
        </w:tabs>
        <w:spacing w:beforeAutospacing="1"/>
        <w:jc w:val="both"/>
        <w:textAlignment w:val="top"/>
        <w:rPr>
          <w:sz w:val="28"/>
          <w:szCs w:val="28"/>
        </w:rPr>
      </w:pPr>
      <w:r>
        <w:rPr>
          <w:b/>
          <w:sz w:val="28"/>
          <w:szCs w:val="28"/>
        </w:rPr>
        <w:t>Наименование организации</w:t>
      </w:r>
      <w:r>
        <w:rPr>
          <w:sz w:val="28"/>
          <w:szCs w:val="28"/>
        </w:rPr>
        <w:t xml:space="preserve">: </w:t>
      </w:r>
      <w:r>
        <w:rPr>
          <w:color w:val="000000"/>
          <w:sz w:val="28"/>
          <w:szCs w:val="28"/>
        </w:rPr>
        <w:t>Муниципальное бюджетное общеобразовательное учреждение «Ахмат-</w:t>
      </w:r>
      <w:proofErr w:type="spellStart"/>
      <w:r>
        <w:rPr>
          <w:color w:val="000000"/>
          <w:sz w:val="28"/>
          <w:szCs w:val="28"/>
        </w:rPr>
        <w:t>Юртовская</w:t>
      </w:r>
      <w:proofErr w:type="spellEnd"/>
      <w:r>
        <w:rPr>
          <w:color w:val="000000"/>
          <w:sz w:val="28"/>
          <w:szCs w:val="28"/>
        </w:rPr>
        <w:t xml:space="preserve"> средняя школа №2 имени Джабраилова </w:t>
      </w:r>
      <w:proofErr w:type="spellStart"/>
      <w:r>
        <w:rPr>
          <w:color w:val="000000"/>
          <w:sz w:val="28"/>
          <w:szCs w:val="28"/>
        </w:rPr>
        <w:t>Хасмагомеда</w:t>
      </w:r>
      <w:proofErr w:type="spellEnd"/>
      <w:r>
        <w:rPr>
          <w:color w:val="000000"/>
          <w:sz w:val="28"/>
          <w:szCs w:val="28"/>
        </w:rPr>
        <w:t xml:space="preserve"> </w:t>
      </w:r>
      <w:proofErr w:type="spellStart"/>
      <w:r>
        <w:rPr>
          <w:color w:val="000000"/>
          <w:sz w:val="28"/>
          <w:szCs w:val="28"/>
        </w:rPr>
        <w:t>Турпалалиевича</w:t>
      </w:r>
      <w:proofErr w:type="spellEnd"/>
      <w:r>
        <w:rPr>
          <w:color w:val="000000"/>
          <w:sz w:val="28"/>
          <w:szCs w:val="28"/>
        </w:rPr>
        <w:t>»</w:t>
      </w:r>
    </w:p>
    <w:p w:rsidR="0005757B" w:rsidRDefault="0005757B" w:rsidP="0005757B">
      <w:pPr>
        <w:pStyle w:val="a5"/>
        <w:numPr>
          <w:ilvl w:val="0"/>
          <w:numId w:val="1"/>
        </w:numPr>
        <w:tabs>
          <w:tab w:val="left" w:pos="709"/>
          <w:tab w:val="left" w:pos="1134"/>
          <w:tab w:val="left" w:pos="1560"/>
        </w:tabs>
        <w:jc w:val="both"/>
        <w:textAlignment w:val="top"/>
        <w:rPr>
          <w:sz w:val="28"/>
          <w:szCs w:val="28"/>
        </w:rPr>
      </w:pPr>
      <w:r>
        <w:rPr>
          <w:b/>
          <w:sz w:val="28"/>
          <w:szCs w:val="28"/>
        </w:rPr>
        <w:t>Юридический адрес организации:</w:t>
      </w:r>
      <w:r>
        <w:rPr>
          <w:sz w:val="28"/>
          <w:szCs w:val="28"/>
        </w:rPr>
        <w:t> </w:t>
      </w:r>
      <w:r>
        <w:rPr>
          <w:color w:val="000000"/>
          <w:sz w:val="28"/>
          <w:szCs w:val="28"/>
        </w:rPr>
        <w:t xml:space="preserve">366318, Чеченская Республика, </w:t>
      </w:r>
      <w:proofErr w:type="spellStart"/>
      <w:r>
        <w:rPr>
          <w:color w:val="000000"/>
          <w:sz w:val="28"/>
          <w:szCs w:val="28"/>
        </w:rPr>
        <w:t>Курчалоевский</w:t>
      </w:r>
      <w:proofErr w:type="spellEnd"/>
      <w:r>
        <w:rPr>
          <w:color w:val="000000"/>
          <w:sz w:val="28"/>
          <w:szCs w:val="28"/>
        </w:rPr>
        <w:t xml:space="preserve"> район, село Ахмат-Юрт, ул. </w:t>
      </w:r>
      <w:proofErr w:type="gramStart"/>
      <w:r>
        <w:rPr>
          <w:color w:val="000000"/>
          <w:sz w:val="28"/>
          <w:szCs w:val="28"/>
        </w:rPr>
        <w:t>С-</w:t>
      </w:r>
      <w:proofErr w:type="spellStart"/>
      <w:r>
        <w:rPr>
          <w:color w:val="000000"/>
          <w:sz w:val="28"/>
          <w:szCs w:val="28"/>
        </w:rPr>
        <w:t>А</w:t>
      </w:r>
      <w:proofErr w:type="gramEnd"/>
      <w:r>
        <w:rPr>
          <w:color w:val="000000"/>
          <w:sz w:val="28"/>
          <w:szCs w:val="28"/>
        </w:rPr>
        <w:t>.Ж.Эдильгириева</w:t>
      </w:r>
      <w:proofErr w:type="spellEnd"/>
      <w:r>
        <w:rPr>
          <w:color w:val="000000"/>
          <w:sz w:val="28"/>
          <w:szCs w:val="28"/>
        </w:rPr>
        <w:t>, д. 63</w:t>
      </w:r>
      <w:r>
        <w:rPr>
          <w:sz w:val="28"/>
          <w:szCs w:val="28"/>
        </w:rPr>
        <w:t>.</w:t>
      </w:r>
    </w:p>
    <w:p w:rsidR="0005757B" w:rsidRDefault="0005757B" w:rsidP="0005757B">
      <w:pPr>
        <w:pStyle w:val="a5"/>
        <w:numPr>
          <w:ilvl w:val="0"/>
          <w:numId w:val="1"/>
        </w:numPr>
        <w:tabs>
          <w:tab w:val="left" w:pos="709"/>
          <w:tab w:val="left" w:pos="1134"/>
          <w:tab w:val="left" w:pos="1560"/>
        </w:tabs>
        <w:jc w:val="both"/>
        <w:textAlignment w:val="top"/>
        <w:rPr>
          <w:sz w:val="28"/>
          <w:szCs w:val="28"/>
        </w:rPr>
      </w:pPr>
      <w:r>
        <w:rPr>
          <w:b/>
          <w:sz w:val="28"/>
          <w:szCs w:val="28"/>
        </w:rPr>
        <w:t>Период проведения сбора и обобщения информации</w:t>
      </w:r>
      <w:r>
        <w:rPr>
          <w:sz w:val="28"/>
          <w:szCs w:val="28"/>
        </w:rPr>
        <w:t xml:space="preserve">: с 29.09.2025 по 28.11.2025 гг. </w:t>
      </w:r>
    </w:p>
    <w:p w:rsidR="0005757B" w:rsidRDefault="0005757B" w:rsidP="0005757B">
      <w:pPr>
        <w:pStyle w:val="a5"/>
        <w:numPr>
          <w:ilvl w:val="0"/>
          <w:numId w:val="1"/>
        </w:numPr>
        <w:tabs>
          <w:tab w:val="left" w:pos="709"/>
          <w:tab w:val="left" w:pos="1134"/>
          <w:tab w:val="left" w:pos="1560"/>
        </w:tabs>
        <w:jc w:val="both"/>
        <w:rPr>
          <w:sz w:val="28"/>
          <w:szCs w:val="28"/>
        </w:rPr>
      </w:pPr>
      <w:r>
        <w:rPr>
          <w:b/>
          <w:sz w:val="28"/>
          <w:szCs w:val="28"/>
        </w:rPr>
        <w:t>Численность респондентов в образовательной организации</w:t>
      </w:r>
      <w:r>
        <w:rPr>
          <w:sz w:val="28"/>
          <w:szCs w:val="28"/>
        </w:rPr>
        <w:t>: согласно приложению 1 к настоящему отчету.</w:t>
      </w:r>
    </w:p>
    <w:p w:rsidR="0005757B" w:rsidRDefault="0005757B" w:rsidP="0005757B">
      <w:pPr>
        <w:pStyle w:val="a5"/>
        <w:tabs>
          <w:tab w:val="left" w:pos="709"/>
          <w:tab w:val="left" w:pos="1134"/>
          <w:tab w:val="left" w:pos="1560"/>
        </w:tabs>
        <w:ind w:left="709"/>
        <w:jc w:val="both"/>
        <w:rPr>
          <w:sz w:val="28"/>
          <w:szCs w:val="28"/>
        </w:rPr>
      </w:pPr>
    </w:p>
    <w:p w:rsidR="0005757B" w:rsidRDefault="0005757B" w:rsidP="0005757B">
      <w:pPr>
        <w:ind w:firstLine="708"/>
        <w:jc w:val="both"/>
        <w:rPr>
          <w:color w:val="000000"/>
          <w:sz w:val="28"/>
          <w:szCs w:val="28"/>
        </w:rPr>
      </w:pPr>
    </w:p>
    <w:p w:rsidR="0005757B" w:rsidRDefault="0005757B" w:rsidP="0005757B">
      <w:pPr>
        <w:ind w:firstLine="709"/>
        <w:jc w:val="both"/>
        <w:rPr>
          <w:sz w:val="28"/>
          <w:szCs w:val="28"/>
          <w:u w:val="single"/>
        </w:rPr>
      </w:pPr>
    </w:p>
    <w:p w:rsidR="0005757B" w:rsidRDefault="0005757B" w:rsidP="0005757B">
      <w:pPr>
        <w:ind w:firstLine="709"/>
        <w:jc w:val="both"/>
        <w:rPr>
          <w:sz w:val="28"/>
          <w:szCs w:val="28"/>
        </w:rPr>
      </w:pPr>
      <w:r>
        <w:rPr>
          <w:sz w:val="28"/>
          <w:szCs w:val="28"/>
          <w:u w:val="single"/>
        </w:rPr>
        <w:t>Интегральное значение по совокупности общих критериев</w:t>
      </w:r>
      <w:r>
        <w:rPr>
          <w:sz w:val="28"/>
          <w:szCs w:val="28"/>
        </w:rPr>
        <w:t xml:space="preserve">, с учетом значимости показателей, в отношении </w:t>
      </w:r>
      <w:r>
        <w:rPr>
          <w:bCs/>
          <w:sz w:val="28"/>
          <w:szCs w:val="28"/>
        </w:rPr>
        <w:t>образовательной организации:</w:t>
      </w:r>
      <w:r>
        <w:rPr>
          <w:sz w:val="28"/>
          <w:szCs w:val="28"/>
        </w:rPr>
        <w:t xml:space="preserve"> </w:t>
      </w:r>
    </w:p>
    <w:p w:rsidR="0005757B" w:rsidRDefault="0005757B" w:rsidP="0005757B">
      <w:pPr>
        <w:jc w:val="both"/>
      </w:pPr>
      <w:r>
        <w:rPr>
          <w:color w:val="000000"/>
          <w:sz w:val="28"/>
          <w:szCs w:val="28"/>
        </w:rPr>
        <w:t>Муниципальное бюджетное общеобразовательное учреждение «Ахмат-</w:t>
      </w:r>
      <w:proofErr w:type="spellStart"/>
      <w:r>
        <w:rPr>
          <w:color w:val="000000"/>
          <w:sz w:val="28"/>
          <w:szCs w:val="28"/>
        </w:rPr>
        <w:t>Юртовская</w:t>
      </w:r>
      <w:proofErr w:type="spellEnd"/>
      <w:r>
        <w:rPr>
          <w:color w:val="000000"/>
          <w:sz w:val="28"/>
          <w:szCs w:val="28"/>
        </w:rPr>
        <w:t xml:space="preserve"> средняя школа №2 имени Джабраилова </w:t>
      </w:r>
      <w:proofErr w:type="spellStart"/>
      <w:r>
        <w:rPr>
          <w:color w:val="000000"/>
          <w:sz w:val="28"/>
          <w:szCs w:val="28"/>
        </w:rPr>
        <w:t>Хасмагомеда</w:t>
      </w:r>
      <w:proofErr w:type="spellEnd"/>
      <w:r>
        <w:rPr>
          <w:color w:val="000000"/>
          <w:sz w:val="28"/>
          <w:szCs w:val="28"/>
        </w:rPr>
        <w:t xml:space="preserve"> </w:t>
      </w:r>
      <w:proofErr w:type="spellStart"/>
      <w:r>
        <w:rPr>
          <w:color w:val="000000"/>
          <w:sz w:val="28"/>
          <w:szCs w:val="28"/>
        </w:rPr>
        <w:t>Турпалалиевича</w:t>
      </w:r>
      <w:proofErr w:type="spellEnd"/>
      <w:r>
        <w:rPr>
          <w:color w:val="000000"/>
          <w:sz w:val="28"/>
          <w:szCs w:val="28"/>
        </w:rPr>
        <w:t>»,</w:t>
      </w:r>
      <w:r>
        <w:rPr>
          <w:sz w:val="28"/>
          <w:szCs w:val="28"/>
        </w:rPr>
        <w:t xml:space="preserve"> </w:t>
      </w:r>
    </w:p>
    <w:p w:rsidR="0005757B" w:rsidRDefault="0005757B" w:rsidP="0005757B">
      <w:pPr>
        <w:jc w:val="both"/>
        <w:rPr>
          <w:sz w:val="28"/>
          <w:szCs w:val="28"/>
        </w:rPr>
      </w:pPr>
      <w:r>
        <w:rPr>
          <w:sz w:val="28"/>
          <w:szCs w:val="28"/>
        </w:rPr>
        <w:t xml:space="preserve">составило </w:t>
      </w:r>
      <w:r>
        <w:rPr>
          <w:b/>
          <w:color w:val="000000" w:themeColor="text1"/>
          <w:sz w:val="28"/>
          <w:szCs w:val="28"/>
        </w:rPr>
        <w:t>_100,00___ балла</w:t>
      </w:r>
      <w:r>
        <w:rPr>
          <w:sz w:val="28"/>
          <w:szCs w:val="28"/>
        </w:rPr>
        <w:t>. Детализация показателей общих критериев, участвующих в формировании интегрального значения приведена в Приложении №1.</w:t>
      </w:r>
    </w:p>
    <w:p w:rsidR="0005757B" w:rsidRDefault="0005757B" w:rsidP="0005757B">
      <w:pPr>
        <w:ind w:firstLine="709"/>
        <w:jc w:val="both"/>
        <w:rPr>
          <w:b/>
          <w:sz w:val="28"/>
          <w:szCs w:val="28"/>
        </w:rPr>
      </w:pPr>
      <w:r>
        <w:rPr>
          <w:sz w:val="28"/>
          <w:szCs w:val="28"/>
        </w:rPr>
        <w:t>Сведения, полученные по итогам реализации дистанционного и очного этапов сбора и обобщения информации о качестве условий осуществления образовательной деятельности в соответствии с показателями, характеризующими общие критерии оценки качества условий осуществления образовательной деятельности образовательными организациями, в отношении которых проводится независимая оценка, подлежат передаче в Общественный совет при Министерстве образования и науки Чеченской Республики по проведению независимой оценки качества условий осуществления образовательной деятельности образовательными организациями Чеченской Республики для принятия решения о присвоении рейтинга организации и формирования плана мероприятий по улучшению качества условий осуществления образовательной деятельности образовательной организацией.</w:t>
      </w:r>
    </w:p>
    <w:p w:rsidR="0005757B" w:rsidRDefault="0005757B" w:rsidP="0005757B">
      <w:pPr>
        <w:rPr>
          <w:b/>
          <w:sz w:val="28"/>
          <w:szCs w:val="28"/>
        </w:rPr>
      </w:pPr>
      <w:r>
        <w:rPr>
          <w:b/>
          <w:sz w:val="28"/>
          <w:szCs w:val="28"/>
        </w:rPr>
        <w:t xml:space="preserve">     </w:t>
      </w:r>
    </w:p>
    <w:p w:rsidR="0005757B" w:rsidRDefault="0005757B" w:rsidP="0005757B">
      <w:pPr>
        <w:rPr>
          <w:b/>
          <w:sz w:val="28"/>
          <w:szCs w:val="28"/>
        </w:rPr>
      </w:pPr>
      <w:r>
        <w:rPr>
          <w:b/>
          <w:sz w:val="28"/>
          <w:szCs w:val="28"/>
        </w:rPr>
        <w:t>Директор СКЦПОА</w:t>
      </w:r>
      <w:r>
        <w:rPr>
          <w:b/>
          <w:sz w:val="28"/>
          <w:szCs w:val="28"/>
        </w:rPr>
        <w:tab/>
      </w:r>
      <w:r>
        <w:rPr>
          <w:b/>
          <w:sz w:val="28"/>
          <w:szCs w:val="28"/>
        </w:rPr>
        <w:tab/>
      </w:r>
      <w:r>
        <w:rPr>
          <w:b/>
          <w:sz w:val="28"/>
          <w:szCs w:val="28"/>
        </w:rPr>
        <w:tab/>
      </w:r>
      <w:r>
        <w:rPr>
          <w:b/>
          <w:sz w:val="28"/>
          <w:szCs w:val="28"/>
        </w:rPr>
        <w:tab/>
        <w:t xml:space="preserve">                               </w:t>
      </w:r>
      <w:r>
        <w:rPr>
          <w:b/>
          <w:sz w:val="28"/>
          <w:szCs w:val="28"/>
        </w:rPr>
        <w:tab/>
        <w:t xml:space="preserve">Е.С. </w:t>
      </w:r>
      <w:proofErr w:type="spellStart"/>
      <w:r>
        <w:rPr>
          <w:b/>
          <w:sz w:val="28"/>
          <w:szCs w:val="28"/>
        </w:rPr>
        <w:t>Квасова</w:t>
      </w:r>
      <w:proofErr w:type="spellEnd"/>
    </w:p>
    <w:p w:rsidR="0005757B" w:rsidRDefault="0005757B" w:rsidP="0005757B">
      <w:pPr>
        <w:rPr>
          <w:b/>
          <w:sz w:val="28"/>
          <w:szCs w:val="28"/>
        </w:rPr>
      </w:pPr>
    </w:p>
    <w:p w:rsidR="0005757B" w:rsidRDefault="0005757B" w:rsidP="0005757B">
      <w:pPr>
        <w:rPr>
          <w:sz w:val="28"/>
          <w:szCs w:val="28"/>
        </w:rPr>
      </w:pPr>
    </w:p>
    <w:p w:rsidR="008F3170" w:rsidRDefault="008F3170">
      <w:bookmarkStart w:id="0" w:name="_GoBack"/>
      <w:bookmarkEnd w:id="0"/>
    </w:p>
    <w:sectPr w:rsidR="008F3170">
      <w:headerReference w:type="even" r:id="rId6"/>
      <w:headerReference w:type="default" r:id="rId7"/>
      <w:headerReference w:type="first" r:id="rId8"/>
      <w:pgSz w:w="11906" w:h="16838"/>
      <w:pgMar w:top="1135" w:right="566" w:bottom="993" w:left="1701" w:header="708" w:footer="0" w:gutter="0"/>
      <w:cols w:space="720"/>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3B0" w:rsidRDefault="0005757B">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723617"/>
      <w:docPartObj>
        <w:docPartGallery w:val="Page Numbers (Top of Page)"/>
        <w:docPartUnique/>
      </w:docPartObj>
    </w:sdtPr>
    <w:sdtEndPr/>
    <w:sdtContent>
      <w:p w:rsidR="00E373B0" w:rsidRDefault="0005757B">
        <w:pPr>
          <w:pStyle w:val="a4"/>
          <w:jc w:val="center"/>
        </w:pPr>
        <w:r>
          <w:fldChar w:fldCharType="begin"/>
        </w:r>
        <w:r>
          <w:instrText xml:space="preserve"> PAGE </w:instrText>
        </w:r>
        <w:r>
          <w:fldChar w:fldCharType="separate"/>
        </w:r>
        <w:r>
          <w:rPr>
            <w:noProof/>
          </w:rPr>
          <w:t>2</w:t>
        </w:r>
        <w:r>
          <w:fldChar w:fldCharType="end"/>
        </w:r>
      </w:p>
    </w:sdtContent>
  </w:sdt>
  <w:p w:rsidR="00E373B0" w:rsidRDefault="0005757B">
    <w:pPr>
      <w:pStyle w:val="a4"/>
      <w:tabs>
        <w:tab w:val="clear" w:pos="4677"/>
        <w:tab w:val="clear" w:pos="9355"/>
        <w:tab w:val="left" w:pos="8264"/>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3B0" w:rsidRDefault="0005757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98345C"/>
    <w:multiLevelType w:val="multilevel"/>
    <w:tmpl w:val="D7961D0C"/>
    <w:lvl w:ilvl="0">
      <w:start w:val="1"/>
      <w:numFmt w:val="bullet"/>
      <w:lvlText w:val=""/>
      <w:lvlJc w:val="left"/>
      <w:pPr>
        <w:tabs>
          <w:tab w:val="num" w:pos="0"/>
        </w:tabs>
        <w:ind w:left="720" w:hanging="360"/>
      </w:pPr>
      <w:rPr>
        <w:rFonts w:ascii="Wingdings" w:hAnsi="Wingdings" w:cs="Wingdings" w:hint="default"/>
        <w:color w:val="auto"/>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8C1"/>
    <w:rsid w:val="0005757B"/>
    <w:rsid w:val="001708C1"/>
    <w:rsid w:val="008F3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0CB9A1-D7E9-4074-8121-00C7F574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57B"/>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05757B"/>
  </w:style>
  <w:style w:type="paragraph" w:styleId="a4">
    <w:name w:val="header"/>
    <w:basedOn w:val="a"/>
    <w:link w:val="a3"/>
    <w:uiPriority w:val="99"/>
    <w:unhideWhenUsed/>
    <w:rsid w:val="0005757B"/>
    <w:pPr>
      <w:tabs>
        <w:tab w:val="center" w:pos="4677"/>
        <w:tab w:val="right" w:pos="9355"/>
      </w:tabs>
    </w:pPr>
    <w:rPr>
      <w:rFonts w:asciiTheme="minorHAnsi" w:eastAsiaTheme="minorHAnsi" w:hAnsiTheme="minorHAnsi" w:cstheme="minorBidi"/>
      <w:sz w:val="22"/>
      <w:szCs w:val="22"/>
      <w:lang w:eastAsia="en-US"/>
    </w:rPr>
  </w:style>
  <w:style w:type="character" w:customStyle="1" w:styleId="1">
    <w:name w:val="Верхний колонтитул Знак1"/>
    <w:basedOn w:val="a0"/>
    <w:uiPriority w:val="99"/>
    <w:semiHidden/>
    <w:rsid w:val="0005757B"/>
    <w:rPr>
      <w:rFonts w:ascii="Times New Roman" w:eastAsia="Times New Roman" w:hAnsi="Times New Roman" w:cs="Times New Roman"/>
      <w:sz w:val="24"/>
      <w:szCs w:val="24"/>
      <w:lang w:eastAsia="ru-RU"/>
    </w:rPr>
  </w:style>
  <w:style w:type="paragraph" w:styleId="a5">
    <w:name w:val="List Paragraph"/>
    <w:basedOn w:val="a"/>
    <w:uiPriority w:val="34"/>
    <w:qFormat/>
    <w:rsid w:val="0005757B"/>
    <w:pPr>
      <w:ind w:left="720"/>
      <w:contextualSpacing/>
    </w:pPr>
  </w:style>
  <w:style w:type="paragraph" w:customStyle="1" w:styleId="ConsPlusNormal">
    <w:name w:val="ConsPlusNormal"/>
    <w:qFormat/>
    <w:rsid w:val="0005757B"/>
    <w:pPr>
      <w:widowControl w:val="0"/>
      <w:suppressAutoHyphens/>
      <w:spacing w:after="0" w:line="240" w:lineRule="auto"/>
    </w:pPr>
    <w:rPr>
      <w:rFonts w:ascii="Times New Roman" w:eastAsia="Times New Roman" w:hAnsi="Times New Roman" w:cs="Times New Roman"/>
      <w:sz w:val="24"/>
      <w:szCs w:val="24"/>
      <w:lang w:eastAsia="ru-RU"/>
    </w:rPr>
  </w:style>
  <w:style w:type="table" w:styleId="a6">
    <w:name w:val="Table Grid"/>
    <w:basedOn w:val="a1"/>
    <w:uiPriority w:val="39"/>
    <w:rsid w:val="0005757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4251</Characters>
  <Application>Microsoft Office Word</Application>
  <DocSecurity>0</DocSecurity>
  <Lines>35</Lines>
  <Paragraphs>9</Paragraphs>
  <ScaleCrop>false</ScaleCrop>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dc:creator>
  <cp:keywords/>
  <dc:description/>
  <cp:lastModifiedBy>х</cp:lastModifiedBy>
  <cp:revision>2</cp:revision>
  <dcterms:created xsi:type="dcterms:W3CDTF">2026-01-16T12:05:00Z</dcterms:created>
  <dcterms:modified xsi:type="dcterms:W3CDTF">2026-01-16T12:05:00Z</dcterms:modified>
</cp:coreProperties>
</file>